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871FBF">
        <w:rPr>
          <w:rFonts w:ascii="Times New Roman" w:hAnsi="Times New Roman" w:cs="Times New Roman"/>
          <w:sz w:val="24"/>
          <w:szCs w:val="24"/>
        </w:rPr>
        <w:t>32413892895</w:t>
      </w:r>
    </w:p>
    <w:p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871FBF">
        <w:rPr>
          <w:rFonts w:ascii="Times New Roman" w:hAnsi="Times New Roman" w:cs="Times New Roman"/>
          <w:sz w:val="24"/>
          <w:szCs w:val="24"/>
        </w:rPr>
        <w:t>26.08</w:t>
      </w:r>
      <w:r w:rsidR="00CD4373">
        <w:rPr>
          <w:rFonts w:ascii="Times New Roman" w:hAnsi="Times New Roman" w:cs="Times New Roman"/>
          <w:sz w:val="24"/>
          <w:szCs w:val="24"/>
        </w:rPr>
        <w:t>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71FBF" w:rsidRPr="00871FBF">
        <w:rPr>
          <w:rFonts w:ascii="Times New Roman" w:hAnsi="Times New Roman" w:cs="Times New Roman"/>
          <w:snapToGrid w:val="0"/>
          <w:sz w:val="24"/>
          <w:szCs w:val="24"/>
        </w:rPr>
        <w:t>Поставка и монтаж приборов учета электрической энергии, базовых станций, автоматических выключателей для нужд ООО «Иркутскэнергосбыт», являющегося гарантирующим поставщиком электрической энергии на территории Иркутской области</w:t>
      </w:r>
      <w:r w:rsidR="00FD4B7B" w:rsidRPr="00ED718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>266 000 000,00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871FBF" w:rsidRPr="00871FBF">
        <w:rPr>
          <w:rFonts w:ascii="Times New Roman" w:hAnsi="Times New Roman" w:cs="Times New Roman"/>
          <w:snapToGrid w:val="0"/>
          <w:sz w:val="24"/>
          <w:szCs w:val="24"/>
        </w:rPr>
        <w:t>Цена поставки включает в себя стоимость поставляемой Продукции, а также все возможные расходы, которые возникают, возникнут или могут возникнуть у Поставщика в ходе поставки, монтажа и выполнения пуско-наладочных работ Продукции, включая страхование, уплату налогов, включая НДС, сборов, транспортные, командировочные, погрузочные, разгрузочные расходы, непредвиденные затраты Поставщика</w:t>
      </w:r>
      <w:r w:rsidR="00871FBF">
        <w:rPr>
          <w:snapToGrid w:val="0"/>
          <w:color w:val="800000"/>
          <w:sz w:val="24"/>
          <w:szCs w:val="24"/>
        </w:rPr>
        <w:t xml:space="preserve"> </w:t>
      </w:r>
      <w:r w:rsidR="00871FBF" w:rsidRPr="00871FBF">
        <w:rPr>
          <w:rFonts w:ascii="Times New Roman" w:hAnsi="Times New Roman" w:cs="Times New Roman"/>
          <w:snapToGrid w:val="0"/>
          <w:sz w:val="24"/>
          <w:szCs w:val="24"/>
        </w:rPr>
        <w:t>и другие платежи.</w:t>
      </w:r>
    </w:p>
    <w:p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ED718E" w:rsidRPr="00871FBF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71FBF" w:rsidRPr="00871FBF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–главн</w:t>
      </w:r>
      <w:r w:rsidR="00871FBF" w:rsidRPr="00871FBF">
        <w:rPr>
          <w:rFonts w:ascii="Times New Roman" w:hAnsi="Times New Roman" w:cs="Times New Roman"/>
          <w:sz w:val="24"/>
          <w:szCs w:val="24"/>
        </w:rPr>
        <w:t>ый</w:t>
      </w:r>
      <w:r w:rsidRPr="00871FBF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871FBF" w:rsidRPr="00871FBF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1D56C4" w:rsidRPr="00871FBF" w:rsidRDefault="001D56C4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ED718E" w:rsidRPr="00871FBF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13.08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анализе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23.08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6873A9" w:rsidRPr="00151866" w:rsidRDefault="00871FBF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8" w:type="dxa"/>
          </w:tcPr>
          <w:p w:rsidR="00697EF8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ИРМЕТ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73A9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0752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6873A9" w:rsidRPr="00151866" w:rsidRDefault="00871FBF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822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08" w:type="dxa"/>
          </w:tcPr>
          <w:p w:rsidR="006873A9" w:rsidRPr="00697EF8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2E78">
              <w:rPr>
                <w:rFonts w:ascii="Times New Roman" w:eastAsia="Times New Roman" w:hAnsi="Times New Roman" w:cs="Times New Roman"/>
                <w:sz w:val="24"/>
                <w:szCs w:val="24"/>
              </w:rPr>
              <w:t>Лартех</w:t>
            </w:r>
            <w:proofErr w:type="spellEnd"/>
            <w:r w:rsidR="00F9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Телеком</w:t>
            </w:r>
            <w:r w:rsidR="00871FB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97EF8" w:rsidRPr="00151866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0752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7838046461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10752F" w:rsidRPr="00151866" w:rsidTr="007B34DF">
        <w:tc>
          <w:tcPr>
            <w:tcW w:w="1696" w:type="dxa"/>
            <w:vAlign w:val="center"/>
          </w:tcPr>
          <w:p w:rsidR="0010752F" w:rsidRPr="00151866" w:rsidRDefault="0010752F" w:rsidP="001075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:rsidR="0010752F" w:rsidRPr="007B34D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:rsidR="0010752F" w:rsidRPr="007B34D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7B34D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4111" w:type="dxa"/>
            <w:vAlign w:val="center"/>
          </w:tcPr>
          <w:p w:rsidR="0010752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242 405 959,84 руб.,</w:t>
            </w:r>
          </w:p>
          <w:p w:rsidR="0010752F" w:rsidRPr="00151866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</w:tr>
      <w:tr w:rsidR="0010752F" w:rsidRPr="00151866" w:rsidTr="007B34DF">
        <w:tc>
          <w:tcPr>
            <w:tcW w:w="1696" w:type="dxa"/>
            <w:vAlign w:val="center"/>
          </w:tcPr>
          <w:p w:rsidR="0010752F" w:rsidRDefault="0010752F" w:rsidP="0010752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FFFFFF" w:themeFill="background1"/>
          </w:tcPr>
          <w:p w:rsidR="0010752F" w:rsidRPr="007B34D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F92E78"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Лартех</w:t>
            </w:r>
            <w:proofErr w:type="spellEnd"/>
            <w:r w:rsidR="00F92E78"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Телеком</w:t>
            </w: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0752F" w:rsidRPr="007B34D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7B34D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7838046461</w:t>
            </w:r>
          </w:p>
        </w:tc>
        <w:tc>
          <w:tcPr>
            <w:tcW w:w="4111" w:type="dxa"/>
            <w:vAlign w:val="center"/>
          </w:tcPr>
          <w:p w:rsidR="0010752F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266 000 000,00 руб.,</w:t>
            </w:r>
          </w:p>
          <w:p w:rsidR="0010752F" w:rsidRPr="00151866" w:rsidRDefault="0010752F" w:rsidP="0010752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52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22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B6338B">
        <w:tc>
          <w:tcPr>
            <w:tcW w:w="846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116F5C" w:rsidRPr="009C2A89" w:rsidTr="007B34DF">
        <w:tc>
          <w:tcPr>
            <w:tcW w:w="846" w:type="dxa"/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7B34D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2693" w:type="dxa"/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116F5C" w:rsidRPr="003210A4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116F5C" w:rsidRPr="009C2A89" w:rsidTr="00E100A7">
        <w:tc>
          <w:tcPr>
            <w:tcW w:w="846" w:type="dxa"/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16F5C" w:rsidRPr="00697EF8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2E78">
              <w:rPr>
                <w:rFonts w:ascii="Times New Roman" w:eastAsia="Times New Roman" w:hAnsi="Times New Roman" w:cs="Times New Roman"/>
                <w:sz w:val="24"/>
                <w:szCs w:val="24"/>
              </w:rPr>
              <w:t>Лартех</w:t>
            </w:r>
            <w:proofErr w:type="spellEnd"/>
            <w:r w:rsidR="00F9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6F5C" w:rsidRPr="00151866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7838046461</w:t>
            </w:r>
          </w:p>
        </w:tc>
        <w:tc>
          <w:tcPr>
            <w:tcW w:w="2693" w:type="dxa"/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116F5C" w:rsidRPr="003210A4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4678"/>
      </w:tblGrid>
      <w:tr w:rsidR="00824641" w:rsidTr="00B6338B">
        <w:tc>
          <w:tcPr>
            <w:tcW w:w="846" w:type="dxa"/>
            <w:shd w:val="clear" w:color="auto" w:fill="D9D9D9" w:themeFill="background1" w:themeFillShade="D9"/>
          </w:tcPr>
          <w:p w:rsidR="00824641" w:rsidRPr="00B6338B" w:rsidRDefault="00824641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Место (ранг)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24641" w:rsidRPr="00B6338B" w:rsidRDefault="00824641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24641" w:rsidRPr="00B6338B" w:rsidRDefault="00824641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Цена, руб.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824641" w:rsidRPr="00B6338B" w:rsidRDefault="00824641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Сроки оплаты, дней</w:t>
            </w:r>
          </w:p>
        </w:tc>
      </w:tr>
      <w:tr w:rsidR="00116F5C" w:rsidRPr="009C2A89" w:rsidTr="007B34DF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7B34D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2268" w:type="dxa"/>
            <w:vAlign w:val="center"/>
          </w:tcPr>
          <w:p w:rsidR="00116F5C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242 405 959,84 руб.,</w:t>
            </w:r>
          </w:p>
          <w:p w:rsidR="00116F5C" w:rsidRPr="00151866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116F5C" w:rsidRPr="00753568" w:rsidRDefault="00B307BB" w:rsidP="00B307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30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жемесячно за фактически поставленный объем Продукции на основании подписанных сторонами Приходного ордера (унифицированная форма № М-4),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30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Тридцати</w:t>
            </w:r>
            <w:r w:rsidRPr="00B307BB">
              <w:rPr>
                <w:rFonts w:ascii="Times New Roman" w:eastAsia="Times New Roman" w:hAnsi="Times New Roman" w:cs="Times New Roman"/>
                <w:sz w:val="24"/>
                <w:szCs w:val="24"/>
              </w:rPr>
              <w:t>) календарных дней с даты подписания сторонами Приходного</w:t>
            </w:r>
            <w:r>
              <w:rPr>
                <w:color w:val="000000"/>
              </w:rPr>
              <w:t xml:space="preserve"> ордера</w:t>
            </w:r>
          </w:p>
        </w:tc>
      </w:tr>
      <w:tr w:rsidR="00116F5C" w:rsidRPr="009C2A89" w:rsidTr="007B34DF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F5C" w:rsidRPr="007B34DF" w:rsidRDefault="00116F5C" w:rsidP="007B34D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bookmarkStart w:id="3" w:name="_GoBack"/>
            <w:bookmarkEnd w:id="3"/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307BB"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артех</w:t>
            </w:r>
            <w:proofErr w:type="spellEnd"/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B307BB"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елеком</w:t>
            </w: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7B34DF"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7838046461</w:t>
            </w:r>
          </w:p>
        </w:tc>
        <w:tc>
          <w:tcPr>
            <w:tcW w:w="2268" w:type="dxa"/>
            <w:vAlign w:val="center"/>
          </w:tcPr>
          <w:p w:rsidR="00116F5C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266 000 000,00 руб.,</w:t>
            </w:r>
          </w:p>
          <w:p w:rsidR="00116F5C" w:rsidRPr="00151866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116F5C" w:rsidRDefault="00116F5C" w:rsidP="00116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116F5C" w:rsidRPr="00753568" w:rsidRDefault="00116F5C" w:rsidP="00116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proofErr w:type="spellStart"/>
            <w:r w:rsidR="004B6BA3">
              <w:rPr>
                <w:rFonts w:ascii="Times New Roman" w:eastAsia="Times New Roman" w:hAnsi="Times New Roman" w:cs="Times New Roman"/>
                <w:sz w:val="24"/>
                <w:szCs w:val="24"/>
              </w:rPr>
              <w:t>Лартех</w:t>
            </w:r>
            <w:proofErr w:type="spellEnd"/>
            <w:r w:rsidR="004B6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Телеком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</w:tbl>
    <w:p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D615A3">
        <w:rPr>
          <w:rFonts w:ascii="Times New Roman" w:eastAsia="Times New Roman" w:hAnsi="Times New Roman" w:cs="Times New Roman"/>
          <w:spacing w:val="-4"/>
          <w:sz w:val="24"/>
          <w:szCs w:val="24"/>
        </w:rPr>
        <w:t>ИРМЕТ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E76B82" w:rsidRDefault="00C44484" w:rsidP="004B6B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ИРМЕТ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242 405 959,84 руб., включая НДС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 xml:space="preserve">до 30.11.2024. 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 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B6BA3" w:rsidRPr="00B307BB">
        <w:rPr>
          <w:rFonts w:ascii="Times New Roman" w:eastAsia="Times New Roman" w:hAnsi="Times New Roman" w:cs="Times New Roman"/>
          <w:sz w:val="24"/>
          <w:szCs w:val="24"/>
        </w:rPr>
        <w:t xml:space="preserve">жемесячно за фактически поставленный объем Продукции на основании подписанных сторонами Приходного ордера (унифицированная форма № М-4), в течение 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B6BA3" w:rsidRPr="00B307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4B6BA3" w:rsidRPr="00B307BB">
        <w:rPr>
          <w:rFonts w:ascii="Times New Roman" w:eastAsia="Times New Roman" w:hAnsi="Times New Roman" w:cs="Times New Roman"/>
          <w:sz w:val="24"/>
          <w:szCs w:val="24"/>
        </w:rPr>
        <w:t>) календарных дней с даты подписания сторонами Приходного</w:t>
      </w:r>
      <w:r w:rsidR="004B6BA3" w:rsidRPr="004B6BA3">
        <w:rPr>
          <w:rFonts w:ascii="Times New Roman" w:eastAsia="Times New Roman" w:hAnsi="Times New Roman" w:cs="Times New Roman"/>
          <w:sz w:val="24"/>
          <w:szCs w:val="24"/>
        </w:rPr>
        <w:t xml:space="preserve"> ордера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6E" w:rsidRDefault="00DA566E" w:rsidP="001D011F">
      <w:pPr>
        <w:spacing w:after="0" w:line="240" w:lineRule="auto"/>
      </w:pPr>
      <w:r>
        <w:separator/>
      </w:r>
    </w:p>
  </w:endnote>
  <w:endnote w:type="continuationSeparator" w:id="0">
    <w:p w:rsidR="00DA566E" w:rsidRDefault="00DA566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DF">
          <w:rPr>
            <w:noProof/>
          </w:rPr>
          <w:t>3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6E" w:rsidRDefault="00DA566E" w:rsidP="001D011F">
      <w:pPr>
        <w:spacing w:after="0" w:line="240" w:lineRule="auto"/>
      </w:pPr>
      <w:r>
        <w:separator/>
      </w:r>
    </w:p>
  </w:footnote>
  <w:footnote w:type="continuationSeparator" w:id="0">
    <w:p w:rsidR="00DA566E" w:rsidRDefault="00DA566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4CD5"/>
    <w:rsid w:val="00B54AA0"/>
    <w:rsid w:val="00B56205"/>
    <w:rsid w:val="00B622F5"/>
    <w:rsid w:val="00B63066"/>
    <w:rsid w:val="00B6338B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7240-74D6-457B-BF2C-1A8AF685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13</cp:revision>
  <cp:lastPrinted>2024-08-27T00:40:00Z</cp:lastPrinted>
  <dcterms:created xsi:type="dcterms:W3CDTF">2024-08-26T08:36:00Z</dcterms:created>
  <dcterms:modified xsi:type="dcterms:W3CDTF">2024-08-27T00:46:00Z</dcterms:modified>
</cp:coreProperties>
</file>